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5B201D">
        <w:rPr>
          <w:rStyle w:val="s1"/>
          <w:b/>
          <w:bCs/>
          <w:color w:val="000000"/>
        </w:rPr>
        <w:t>1</w:t>
      </w:r>
      <w:r w:rsidR="00346B7B">
        <w:rPr>
          <w:rStyle w:val="s1"/>
          <w:b/>
          <w:bCs/>
          <w:color w:val="000000"/>
        </w:rPr>
        <w:t>1</w:t>
      </w:r>
    </w:p>
    <w:p w:rsidR="00541689" w:rsidRDefault="00346B7B" w:rsidP="00541689">
      <w:pPr>
        <w:pStyle w:val="p2"/>
        <w:shd w:val="clear" w:color="auto" w:fill="FFFFFF"/>
        <w:spacing w:before="0" w:beforeAutospacing="0" w:after="0" w:afterAutospacing="0"/>
        <w:ind w:left="7080" w:firstLine="708"/>
        <w:rPr>
          <w:color w:val="000000"/>
        </w:rPr>
      </w:pPr>
      <w:r>
        <w:rPr>
          <w:color w:val="000000"/>
        </w:rPr>
        <w:t>05</w:t>
      </w:r>
      <w:r w:rsidR="005B201D">
        <w:rPr>
          <w:color w:val="000000"/>
        </w:rPr>
        <w:t>.04</w:t>
      </w:r>
      <w:r w:rsidR="00541689">
        <w:rPr>
          <w:color w:val="000000"/>
        </w:rPr>
        <w:t>.201</w:t>
      </w:r>
      <w:r w:rsidR="005B201D">
        <w:rPr>
          <w:color w:val="000000"/>
        </w:rPr>
        <w:t>9</w:t>
      </w:r>
    </w:p>
    <w:p w:rsidR="000F5818" w:rsidRDefault="000F5818" w:rsidP="005416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  <w:t>2</w:t>
      </w:r>
      <w:r w:rsidR="005B201D">
        <w:rPr>
          <w:color w:val="000000"/>
        </w:rPr>
        <w:t>8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943EA6" w:rsidRDefault="00943EA6" w:rsidP="00943EA6">
      <w:pPr>
        <w:contextualSpacing/>
        <w:jc w:val="both"/>
        <w:rPr>
          <w:b/>
          <w:smallCaps/>
        </w:rPr>
      </w:pPr>
    </w:p>
    <w:p w:rsidR="00943EA6" w:rsidRDefault="00943EA6" w:rsidP="00943EA6">
      <w:pPr>
        <w:contextualSpacing/>
        <w:jc w:val="both"/>
        <w:rPr>
          <w:b/>
          <w:smallCaps/>
        </w:rPr>
      </w:pPr>
    </w:p>
    <w:p w:rsidR="00943EA6" w:rsidRDefault="00943EA6" w:rsidP="00943EA6">
      <w:r>
        <w:t xml:space="preserve">О внесении изменений в Решение Совета Зоркальцевского </w:t>
      </w:r>
    </w:p>
    <w:p w:rsidR="00943EA6" w:rsidRDefault="00943EA6" w:rsidP="00943EA6">
      <w:r>
        <w:t xml:space="preserve">сельского поселения № 28 от 26.12.2017 года «Об утверждении </w:t>
      </w:r>
    </w:p>
    <w:p w:rsidR="00943EA6" w:rsidRDefault="00943EA6" w:rsidP="00943EA6">
      <w:r>
        <w:t xml:space="preserve">Правил благоустройства территорий муниципального образования </w:t>
      </w:r>
    </w:p>
    <w:p w:rsidR="00943EA6" w:rsidRDefault="00943EA6" w:rsidP="00943EA6">
      <w:r>
        <w:t>«Зоркальцевское сельское поселение»</w:t>
      </w:r>
    </w:p>
    <w:p w:rsidR="00943EA6" w:rsidRDefault="00943EA6" w:rsidP="00943EA6"/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43EA6" w:rsidRPr="00943EA6" w:rsidRDefault="00943EA6" w:rsidP="00943EA6">
      <w:pPr>
        <w:pStyle w:val="p1"/>
        <w:shd w:val="clear" w:color="auto" w:fill="FFFFFF"/>
        <w:ind w:firstLine="708"/>
        <w:jc w:val="both"/>
        <w:rPr>
          <w:rFonts w:eastAsiaTheme="minorHAnsi"/>
          <w:lang w:eastAsia="en-US"/>
        </w:rPr>
      </w:pPr>
      <w:proofErr w:type="gramStart"/>
      <w:r w:rsidRPr="00943EA6">
        <w:rPr>
          <w:rFonts w:eastAsiaTheme="minorHAnsi"/>
          <w:lang w:eastAsia="en-US"/>
        </w:rPr>
        <w:t xml:space="preserve">В соответствии с Федеральным </w:t>
      </w:r>
      <w:hyperlink r:id="rId10" w:history="1">
        <w:r w:rsidRPr="00943EA6">
          <w:rPr>
            <w:rStyle w:val="a4"/>
            <w:rFonts w:eastAsiaTheme="minorHAnsi"/>
            <w:lang w:eastAsia="en-US"/>
          </w:rPr>
          <w:t>законом</w:t>
        </w:r>
      </w:hyperlink>
      <w:r w:rsidRPr="00943EA6">
        <w:rPr>
          <w:rFonts w:eastAsiaTheme="minorHAnsi"/>
          <w:lang w:eastAsia="en-US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943EA6">
          <w:rPr>
            <w:rStyle w:val="a4"/>
            <w:rFonts w:eastAsiaTheme="minorHAnsi"/>
            <w:lang w:eastAsia="en-US"/>
          </w:rPr>
          <w:t>Законом</w:t>
        </w:r>
      </w:hyperlink>
      <w:r w:rsidRPr="00943EA6">
        <w:rPr>
          <w:rFonts w:eastAsiaTheme="minorHAnsi"/>
          <w:lang w:eastAsia="en-US"/>
        </w:rPr>
        <w:t xml:space="preserve"> Томской области от 15 августа 2002 года N 61-ОЗ "Об основах благоустройства территорий городов и других населенных пунктов Томской области", Законом Томской области от 11.12.2018 года №146-ОЗ «О внесении изменений в Закон Томской области «Об основах благоустройства территорий</w:t>
      </w:r>
      <w:proofErr w:type="gramEnd"/>
      <w:r w:rsidRPr="00943EA6">
        <w:rPr>
          <w:rFonts w:eastAsiaTheme="minorHAnsi"/>
          <w:lang w:eastAsia="en-US"/>
        </w:rPr>
        <w:t xml:space="preserve"> городов и других населенных пунктов Томской области», </w:t>
      </w:r>
      <w:hyperlink r:id="rId12" w:history="1">
        <w:r w:rsidRPr="00943EA6">
          <w:rPr>
            <w:rStyle w:val="a4"/>
            <w:rFonts w:eastAsiaTheme="minorHAnsi"/>
            <w:lang w:eastAsia="en-US"/>
          </w:rPr>
          <w:t>Уставом</w:t>
        </w:r>
      </w:hyperlink>
      <w:r w:rsidRPr="00943EA6">
        <w:rPr>
          <w:rFonts w:eastAsiaTheme="minorHAnsi"/>
          <w:lang w:eastAsia="en-US"/>
        </w:rPr>
        <w:t xml:space="preserve"> </w:t>
      </w:r>
      <w:proofErr w:type="gramStart"/>
      <w:r w:rsidRPr="00943EA6">
        <w:rPr>
          <w:rFonts w:eastAsiaTheme="minorHAnsi"/>
          <w:lang w:eastAsia="en-US"/>
        </w:rPr>
        <w:t>муниципального</w:t>
      </w:r>
      <w:proofErr w:type="gramEnd"/>
      <w:r w:rsidRPr="00943EA6">
        <w:rPr>
          <w:rFonts w:eastAsiaTheme="minorHAnsi"/>
          <w:lang w:eastAsia="en-US"/>
        </w:rPr>
        <w:t xml:space="preserve"> образования «</w:t>
      </w:r>
      <w:r>
        <w:rPr>
          <w:rFonts w:eastAsiaTheme="minorHAnsi"/>
          <w:lang w:eastAsia="en-US"/>
        </w:rPr>
        <w:t xml:space="preserve">Зоркальцевское </w:t>
      </w:r>
      <w:r w:rsidRPr="00943EA6">
        <w:rPr>
          <w:rFonts w:eastAsiaTheme="minorHAnsi"/>
          <w:lang w:eastAsia="en-US"/>
        </w:rPr>
        <w:t>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823073" w:rsidRPr="00823073" w:rsidRDefault="00823073" w:rsidP="00823073">
      <w:pPr>
        <w:ind w:firstLine="540"/>
        <w:jc w:val="both"/>
      </w:pPr>
      <w:r w:rsidRPr="00823073">
        <w:t>1. В соответствии с внесением изменений в действующее законодательство, внести изменения в «Правила благоустройства территорий муниципального образования «</w:t>
      </w:r>
      <w:r>
        <w:t>Зоркальцевское</w:t>
      </w:r>
      <w:r w:rsidRPr="00823073">
        <w:t xml:space="preserve">  сельское поселение», утвержденных Решением Совета муниципального образования «</w:t>
      </w:r>
      <w:r>
        <w:t>Зоркальцевское</w:t>
      </w:r>
      <w:r w:rsidRPr="00823073">
        <w:t xml:space="preserve"> сельское поселение» №2</w:t>
      </w:r>
      <w:r>
        <w:t>8</w:t>
      </w:r>
      <w:r w:rsidRPr="00823073">
        <w:t xml:space="preserve"> от 2</w:t>
      </w:r>
      <w:r w:rsidR="00B4505F">
        <w:t>6</w:t>
      </w:r>
      <w:r w:rsidRPr="00823073">
        <w:t>.12.2017 года  согласно Приложению.</w:t>
      </w:r>
    </w:p>
    <w:p w:rsidR="00B4505F" w:rsidRDefault="00823073" w:rsidP="00823073">
      <w:pPr>
        <w:ind w:firstLine="540"/>
        <w:jc w:val="both"/>
      </w:pPr>
      <w:r w:rsidRPr="00823073">
        <w:t xml:space="preserve">2. </w:t>
      </w:r>
      <w:r w:rsidR="00B4505F" w:rsidRPr="00252E17">
        <w:t xml:space="preserve">Направить настоящее решение Главе </w:t>
      </w:r>
      <w:r w:rsidR="00B4505F">
        <w:t>Зоркальцевского</w:t>
      </w:r>
      <w:r w:rsidR="00B4505F" w:rsidRPr="00252E17">
        <w:t xml:space="preserve"> сель</w:t>
      </w:r>
      <w:r w:rsidR="00B4505F">
        <w:t>ского поселения для подписания</w:t>
      </w:r>
      <w:r w:rsidR="00B4505F" w:rsidRPr="00252E17">
        <w:t>.</w:t>
      </w:r>
    </w:p>
    <w:p w:rsidR="00823073" w:rsidRPr="00823073" w:rsidRDefault="00B4505F" w:rsidP="00823073">
      <w:pPr>
        <w:ind w:firstLine="540"/>
        <w:jc w:val="both"/>
      </w:pPr>
      <w:r>
        <w:t xml:space="preserve">3. </w:t>
      </w:r>
      <w:r w:rsidR="00823073" w:rsidRPr="00823073">
        <w:t>Настоящее решение вступает в силу со дня его официального опубликования.</w:t>
      </w:r>
    </w:p>
    <w:p w:rsidR="00823073" w:rsidRPr="00823073" w:rsidRDefault="00823073" w:rsidP="00823073">
      <w:pPr>
        <w:ind w:firstLine="540"/>
        <w:jc w:val="both"/>
      </w:pPr>
      <w:r w:rsidRPr="00823073">
        <w:t xml:space="preserve">4. </w:t>
      </w:r>
      <w:proofErr w:type="gramStart"/>
      <w:r w:rsidRPr="00823073">
        <w:t>Контроль за</w:t>
      </w:r>
      <w:proofErr w:type="gramEnd"/>
      <w:r w:rsidRPr="00823073">
        <w:t xml:space="preserve"> исполнением настоящего решения возложить на  </w:t>
      </w:r>
      <w:r w:rsidR="00B4505F">
        <w:t>Администрацию Зоркальцевского сельского поселения</w:t>
      </w:r>
    </w:p>
    <w:p w:rsidR="00FC1DC2" w:rsidRPr="00252E17" w:rsidRDefault="00B4505F" w:rsidP="00FC1DC2">
      <w:pPr>
        <w:autoSpaceDE w:val="0"/>
        <w:autoSpaceDN w:val="0"/>
        <w:adjustRightInd w:val="0"/>
        <w:ind w:firstLine="540"/>
        <w:jc w:val="both"/>
      </w:pPr>
      <w:r>
        <w:t>5.</w:t>
      </w:r>
      <w:r w:rsidR="00FC1DC2" w:rsidRPr="00252E17">
        <w:t xml:space="preserve"> Опубликовать настоящее решение в Информационном бюллетене </w:t>
      </w:r>
      <w:r w:rsidR="00D40CEA">
        <w:t>Зоркаль</w:t>
      </w:r>
      <w:r w:rsidR="00541689">
        <w:t>ц</w:t>
      </w:r>
      <w:r w:rsidR="00D40CEA">
        <w:t>евского</w:t>
      </w:r>
      <w:r w:rsidR="00FC1DC2" w:rsidRPr="00252E17">
        <w:t xml:space="preserve"> сельского поселения и разместить на официальном сайте </w:t>
      </w:r>
      <w:r w:rsidR="00545FED">
        <w:t>Зо</w:t>
      </w:r>
      <w:r w:rsidR="00D40CEA">
        <w:t>ркальцевского</w:t>
      </w:r>
      <w:r w:rsidR="00FC1DC2" w:rsidRPr="00252E17">
        <w:t xml:space="preserve"> сельского поселения.</w:t>
      </w:r>
    </w:p>
    <w:p w:rsidR="00541689" w:rsidRDefault="00541689" w:rsidP="00D40CEA">
      <w:pPr>
        <w:autoSpaceDE w:val="0"/>
        <w:autoSpaceDN w:val="0"/>
        <w:adjustRightInd w:val="0"/>
        <w:ind w:firstLine="540"/>
        <w:jc w:val="both"/>
      </w:pPr>
    </w:p>
    <w:p w:rsidR="002D0525" w:rsidRPr="00252E17" w:rsidRDefault="002D0525" w:rsidP="00D40CEA">
      <w:pPr>
        <w:autoSpaceDE w:val="0"/>
        <w:autoSpaceDN w:val="0"/>
        <w:adjustRightInd w:val="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346B7B" w:rsidRDefault="00346B7B" w:rsidP="00252E17">
      <w:pPr>
        <w:autoSpaceDE w:val="0"/>
        <w:autoSpaceDN w:val="0"/>
        <w:adjustRightInd w:val="0"/>
        <w:spacing w:line="360" w:lineRule="auto"/>
      </w:pPr>
      <w:r>
        <w:br w:type="page"/>
      </w:r>
    </w:p>
    <w:p w:rsidR="00346B7B" w:rsidRPr="00346B7B" w:rsidRDefault="00346B7B" w:rsidP="00346B7B">
      <w:pPr>
        <w:ind w:left="5387" w:firstLine="6"/>
        <w:jc w:val="both"/>
      </w:pPr>
      <w:r w:rsidRPr="00346B7B">
        <w:lastRenderedPageBreak/>
        <w:t xml:space="preserve">Приложение 1 к решению Совета Зоркальцевского сельского поселения № </w:t>
      </w:r>
      <w:r>
        <w:t>11</w:t>
      </w:r>
      <w:r w:rsidRPr="00346B7B">
        <w:t xml:space="preserve"> от </w:t>
      </w:r>
      <w:r>
        <w:t>05</w:t>
      </w:r>
      <w:bookmarkStart w:id="0" w:name="_GoBack"/>
      <w:bookmarkEnd w:id="0"/>
      <w:r w:rsidRPr="00346B7B">
        <w:t>.04.2019</w:t>
      </w:r>
    </w:p>
    <w:p w:rsidR="00346B7B" w:rsidRPr="00346B7B" w:rsidRDefault="00346B7B" w:rsidP="00346B7B">
      <w:pPr>
        <w:ind w:left="5387" w:firstLine="6"/>
        <w:jc w:val="both"/>
      </w:pPr>
    </w:p>
    <w:p w:rsidR="00346B7B" w:rsidRPr="00346B7B" w:rsidRDefault="00346B7B" w:rsidP="00346B7B">
      <w:pPr>
        <w:ind w:left="5387" w:firstLine="6"/>
        <w:jc w:val="both"/>
      </w:pPr>
    </w:p>
    <w:p w:rsidR="00346B7B" w:rsidRPr="00346B7B" w:rsidRDefault="00346B7B" w:rsidP="00346B7B">
      <w:pPr>
        <w:tabs>
          <w:tab w:val="left" w:pos="993"/>
          <w:tab w:val="left" w:pos="3710"/>
        </w:tabs>
        <w:autoSpaceDE w:val="0"/>
        <w:autoSpaceDN w:val="0"/>
        <w:adjustRightInd w:val="0"/>
        <w:jc w:val="both"/>
        <w:rPr>
          <w:bCs/>
        </w:rPr>
      </w:pPr>
      <w:r w:rsidRPr="00346B7B">
        <w:rPr>
          <w:bCs/>
        </w:rPr>
        <w:tab/>
      </w:r>
      <w:proofErr w:type="gramStart"/>
      <w:r w:rsidRPr="00346B7B">
        <w:rPr>
          <w:bCs/>
        </w:rPr>
        <w:t>Наименование «Правил  благоустройства территорий муниципального образования «Зоркальцевское  сельское поселение», утвержденных Решением Совета муниципального образования «Зоркальцевское поселение» № 28 от 26.12.2017 года изменить на «Правила  благоустройства территорий муниципального образования «Зоркальцевское  сельское поселение» и порядка определения границ прилегающих территорий, утвержденных Решением Совета муниципального образования «Зоркальцевское сельское поселение» № 28 от 18.04.2019 года, часть 1 Раздела №1 «Общие положения» изложить в новой редакции согласно приложения.</w:t>
      </w:r>
      <w:proofErr w:type="gramEnd"/>
    </w:p>
    <w:p w:rsidR="00346B7B" w:rsidRPr="00346B7B" w:rsidRDefault="00346B7B" w:rsidP="00346B7B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</w:rPr>
      </w:pPr>
    </w:p>
    <w:p w:rsidR="00346B7B" w:rsidRPr="00346B7B" w:rsidRDefault="00346B7B" w:rsidP="00346B7B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</w:rPr>
      </w:pPr>
    </w:p>
    <w:p w:rsidR="00346B7B" w:rsidRPr="00346B7B" w:rsidRDefault="00346B7B" w:rsidP="00346B7B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</w:rPr>
      </w:pPr>
      <w:r w:rsidRPr="00346B7B">
        <w:rPr>
          <w:b/>
          <w:bCs/>
        </w:rPr>
        <w:t>ПРАВИЛА</w:t>
      </w:r>
    </w:p>
    <w:p w:rsidR="00346B7B" w:rsidRPr="00346B7B" w:rsidRDefault="00346B7B" w:rsidP="00346B7B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</w:rPr>
      </w:pPr>
      <w:r w:rsidRPr="00346B7B">
        <w:rPr>
          <w:b/>
          <w:bCs/>
        </w:rPr>
        <w:t>благоустройства территорий муниципального образования</w:t>
      </w:r>
    </w:p>
    <w:p w:rsidR="00346B7B" w:rsidRPr="00346B7B" w:rsidRDefault="00346B7B" w:rsidP="00346B7B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</w:rPr>
      </w:pPr>
      <w:r w:rsidRPr="00346B7B">
        <w:rPr>
          <w:b/>
          <w:bCs/>
        </w:rPr>
        <w:t>«Зоркальцевское сельское поселение»</w:t>
      </w:r>
      <w:r w:rsidRPr="00346B7B">
        <w:rPr>
          <w:rFonts w:ascii="Arial" w:hAnsi="Arial" w:cs="Arial"/>
          <w:b/>
          <w:bCs/>
          <w:sz w:val="14"/>
          <w:szCs w:val="14"/>
        </w:rPr>
        <w:t xml:space="preserve"> </w:t>
      </w:r>
      <w:r w:rsidRPr="00346B7B">
        <w:rPr>
          <w:b/>
          <w:bCs/>
        </w:rPr>
        <w:t xml:space="preserve">и </w:t>
      </w:r>
      <w:proofErr w:type="gramStart"/>
      <w:r w:rsidRPr="00346B7B">
        <w:rPr>
          <w:b/>
          <w:bCs/>
        </w:rPr>
        <w:t>порядке</w:t>
      </w:r>
      <w:proofErr w:type="gramEnd"/>
      <w:r w:rsidRPr="00346B7B">
        <w:rPr>
          <w:b/>
          <w:bCs/>
        </w:rPr>
        <w:t xml:space="preserve"> определения границ прилегающих территорий</w:t>
      </w:r>
    </w:p>
    <w:p w:rsidR="00346B7B" w:rsidRPr="00346B7B" w:rsidRDefault="00346B7B" w:rsidP="00346B7B">
      <w:pPr>
        <w:ind w:right="-34"/>
        <w:jc w:val="center"/>
        <w:rPr>
          <w:bCs/>
        </w:rPr>
      </w:pPr>
    </w:p>
    <w:p w:rsidR="00346B7B" w:rsidRPr="00346B7B" w:rsidRDefault="00346B7B" w:rsidP="00346B7B">
      <w:pPr>
        <w:numPr>
          <w:ilvl w:val="0"/>
          <w:numId w:val="9"/>
        </w:numPr>
        <w:ind w:right="-34"/>
        <w:jc w:val="center"/>
        <w:rPr>
          <w:bCs/>
        </w:rPr>
      </w:pPr>
      <w:r w:rsidRPr="00346B7B">
        <w:rPr>
          <w:bCs/>
        </w:rPr>
        <w:t>ОБЩИЕ ПОЛОЖЕНИЯ</w:t>
      </w:r>
    </w:p>
    <w:p w:rsidR="00346B7B" w:rsidRPr="00346B7B" w:rsidRDefault="00346B7B" w:rsidP="00346B7B">
      <w:pPr>
        <w:ind w:right="-34"/>
        <w:jc w:val="both"/>
        <w:rPr>
          <w:bCs/>
        </w:rPr>
      </w:pP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1.1. </w:t>
      </w:r>
      <w:proofErr w:type="gramStart"/>
      <w:r w:rsidRPr="00346B7B">
        <w:rPr>
          <w:color w:val="000000"/>
          <w:spacing w:val="6"/>
        </w:rPr>
        <w:t>Настоящие Правила благоустройства территорий муниципального образования «Зоркальцевское  сельское поселение» и порядка определения границ прилегающих территорий (далее - Правила) разработаны в соответствии с Федеральным законом от 06 октября 2003 года N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Законом</w:t>
      </w:r>
      <w:proofErr w:type="gramEnd"/>
      <w:r w:rsidRPr="00346B7B">
        <w:rPr>
          <w:color w:val="000000"/>
          <w:spacing w:val="6"/>
        </w:rPr>
        <w:t xml:space="preserve"> Томской области от 11.12.2018 года №146-ОЗ «О внесении изменений в Закон Томской области «Об основах благоустройства территорий городов и других населенных пунктов Томской области», Уставом Зоркальцевского сельского поселения, Приказом Минстроя России от 13 апреля 2017 года N 711/</w:t>
      </w:r>
      <w:proofErr w:type="spellStart"/>
      <w:proofErr w:type="gramStart"/>
      <w:r w:rsidRPr="00346B7B">
        <w:rPr>
          <w:color w:val="000000"/>
          <w:spacing w:val="6"/>
        </w:rPr>
        <w:t>пр</w:t>
      </w:r>
      <w:proofErr w:type="spellEnd"/>
      <w:proofErr w:type="gramEnd"/>
      <w:r w:rsidRPr="00346B7B">
        <w:rPr>
          <w:color w:val="000000"/>
          <w:spacing w:val="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иными правовыми актами Российской Федерации и Томской области, и определяют общеобязательные требования в области благоустройства территории муниципального образования  «Зоркальцевское сельское поселение» и порядок определении границ прилегающих территорий на территории муниципального образования «Зоркальцевское сельское поселение». 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</w:p>
    <w:p w:rsidR="00346B7B" w:rsidRPr="00346B7B" w:rsidRDefault="00346B7B" w:rsidP="00346B7B">
      <w:pPr>
        <w:ind w:right="-34"/>
        <w:jc w:val="center"/>
        <w:rPr>
          <w:b/>
          <w:color w:val="000000"/>
          <w:spacing w:val="6"/>
          <w:u w:val="single"/>
        </w:rPr>
      </w:pPr>
      <w:r w:rsidRPr="00346B7B">
        <w:rPr>
          <w:b/>
          <w:color w:val="000000"/>
          <w:spacing w:val="6"/>
          <w:u w:val="single"/>
        </w:rPr>
        <w:t xml:space="preserve">Внести изменения в Раздел 3 Правил «ТЕРМИНЫ И ОПРЕДЕЛЕНИЯ», дополнительно внеся </w:t>
      </w:r>
      <w:proofErr w:type="spellStart"/>
      <w:r w:rsidRPr="00346B7B">
        <w:rPr>
          <w:b/>
          <w:color w:val="000000"/>
          <w:spacing w:val="6"/>
          <w:u w:val="single"/>
        </w:rPr>
        <w:t>п.п</w:t>
      </w:r>
      <w:proofErr w:type="spellEnd"/>
      <w:r w:rsidRPr="00346B7B">
        <w:rPr>
          <w:b/>
          <w:color w:val="000000"/>
          <w:spacing w:val="6"/>
          <w:u w:val="single"/>
        </w:rPr>
        <w:t xml:space="preserve">. 1-5 </w:t>
      </w:r>
      <w:proofErr w:type="gramStart"/>
      <w:r w:rsidRPr="00346B7B">
        <w:rPr>
          <w:b/>
          <w:color w:val="000000"/>
          <w:spacing w:val="6"/>
          <w:u w:val="single"/>
        </w:rPr>
        <w:t>согласно Приложения</w:t>
      </w:r>
      <w:proofErr w:type="gramEnd"/>
      <w:r w:rsidRPr="00346B7B">
        <w:rPr>
          <w:b/>
          <w:color w:val="000000"/>
          <w:spacing w:val="6"/>
          <w:u w:val="single"/>
        </w:rPr>
        <w:t>, пункты 1-20 считать пунктами 6-25 согласно Приложения.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3.1. В настоящих Правилах применяются следующие термины и определения: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1)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proofErr w:type="gramStart"/>
      <w:r w:rsidRPr="00346B7B">
        <w:rPr>
          <w:color w:val="000000"/>
          <w:spacing w:val="6"/>
        </w:rPr>
        <w:t>2) внутренняя часть границ прилегающее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есть, являющаяся их общей границей;</w:t>
      </w:r>
      <w:proofErr w:type="gramEnd"/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 3) внешняя часть границ прилегающей территории – часть границ прилегающей территории, не примыкающая непосредственно к зданию, строению, сооружению, </w:t>
      </w:r>
      <w:r w:rsidRPr="00346B7B">
        <w:rPr>
          <w:color w:val="000000"/>
          <w:spacing w:val="6"/>
        </w:rPr>
        <w:lastRenderedPageBreak/>
        <w:t>земельному участку, в отношении которого установлены границы прилегающей территории, то есть, не являющаяся их общей границей;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4) площадь прилегающей территории – площадь геометрической фигуры, образованной проекцией прилегающей территории на горизонтальную плоскость;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5) карта-схема прилегающей территории – карта со схематическим изображением границ прилегающей территории;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6)   благоустройство территории - деятельность по строительству, реконструкции, ремонту, реставрации, оборудованию, переоборудованию, модернизации объектов благоустройства с учетом беспрепятственного передвижения инвалидов и маломобильных групп населения и содержанию указанных объектов в чистоте и порядке;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7) бордюрный пандус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8) вертикальное озеленение - использование фасадных поверхностей зданий и сооружений, включая балконы, лоджии, галереи, подпорные стенки, для размещения на них стационарных и мобильных зеленых насаждений;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9) внутриквартальная территория - территория, расположенная на земельном участке общего пользования внутри жилых кварталов, ограниченная красными линиями, предназначенная для обслуживания, эксплуатации и благоустройства многоквартирных жилых домов;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10) газон - земельный участок в пределах границ Зоркальцевского сельского поселения с искусственным или естественным травяным (дерновым) покровом, сформированным из различных трав преимущественно многолетних видов семейства злаки. </w:t>
      </w:r>
      <w:proofErr w:type="gramStart"/>
      <w:r w:rsidRPr="00346B7B">
        <w:rPr>
          <w:color w:val="000000"/>
          <w:spacing w:val="6"/>
        </w:rPr>
        <w:t>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газона;</w:t>
      </w:r>
      <w:proofErr w:type="gramEnd"/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11) деятельность по благоустройству -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12) зеленые насаждения - древесно-кустарниковая и травянистая растительность естественного и искусственного происхождения;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13) землепользователи - лица, владеющие и пользующиеся земельными участками на праве постоянного (бессрочного) пользования или на праве безвозмездного пользования;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14) инженерные коммуникации - трубопроводы и кабели различного назначения, прокладываемые на территории населенных пунктов, а также в зданиях; 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15) малые архитектурные формы - небольшие сооружения декоративного, вспомогательного, а также социально-культурного, бытового, торгового и другого назначения, которые используются для улучшения </w:t>
      </w:r>
      <w:proofErr w:type="gramStart"/>
      <w:r w:rsidRPr="00346B7B">
        <w:rPr>
          <w:color w:val="000000"/>
          <w:spacing w:val="6"/>
        </w:rPr>
        <w:t>эстетического вида</w:t>
      </w:r>
      <w:proofErr w:type="gramEnd"/>
      <w:r w:rsidRPr="00346B7B">
        <w:rPr>
          <w:color w:val="000000"/>
          <w:spacing w:val="6"/>
        </w:rPr>
        <w:t xml:space="preserve"> общественных мест и объектов сельского поселения, организации пространства (для дополнения композиции домов, зданий и комплексов). </w:t>
      </w:r>
      <w:proofErr w:type="gramStart"/>
      <w:r w:rsidRPr="00346B7B">
        <w:rPr>
          <w:color w:val="000000"/>
          <w:spacing w:val="6"/>
        </w:rPr>
        <w:t>К малым архитектурным формам относятся беседки, павильоны, навесы; парковые арки и колонны; уличные вазы и вазоны; декоративные фонтаны и бассейны, искусственные парковые водопады; монументальная и игровая скульптура; уличная мебель; садово-парковое освещение, фонари; оборудование детских площадок; павильоны остановок общественного транспорта; ограды, ворота, решетки; мемориальные сооружения (надгробья, стелы, обелиски);</w:t>
      </w:r>
      <w:proofErr w:type="gramEnd"/>
      <w:r w:rsidRPr="00346B7B">
        <w:rPr>
          <w:color w:val="000000"/>
          <w:spacing w:val="6"/>
        </w:rPr>
        <w:t xml:space="preserve"> рекламные и информационные стенды, доски, вывески, стационарные и передвижные малые архитектурные формы для осуществления предпринимательской деятельности и иные объекты;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16) места отдыха - места на территории населенных пунктов либо на участках, прилегающих к ним, предназначенные и специально оборудованные для отдыха населения;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proofErr w:type="gramStart"/>
      <w:r w:rsidRPr="00346B7B">
        <w:rPr>
          <w:color w:val="000000"/>
          <w:spacing w:val="6"/>
        </w:rPr>
        <w:t xml:space="preserve">17) 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 территории Зоркальцевского  сельского поселения, а также территории, выделяемые по принципу единой градостроительной документации (охранные зоны) или визуально-пространственного восприятия (площадь </w:t>
      </w:r>
      <w:r w:rsidRPr="00346B7B">
        <w:rPr>
          <w:color w:val="000000"/>
          <w:spacing w:val="6"/>
        </w:rPr>
        <w:lastRenderedPageBreak/>
        <w:t>застройки, улица с прилегающей территорией и застройкой), другие территории Зоркальцевского сельского поселения;</w:t>
      </w:r>
      <w:proofErr w:type="gramEnd"/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3.2.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а) детские площадки, спортивные и другие площадки отдыха и досуга;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б) площадки для выгула и дрессировки собак;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в) площадки автостоянок;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г) улицы (в том числе пешеходные) и дороги;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д) парки, скверы, иные зеленые зоны;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е) площади, набережные и другие территории;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ж) технические зоны транспортных, инженерных коммуникаций, </w:t>
      </w:r>
      <w:proofErr w:type="spellStart"/>
      <w:r w:rsidRPr="00346B7B">
        <w:rPr>
          <w:color w:val="000000"/>
          <w:spacing w:val="6"/>
        </w:rPr>
        <w:t>водоохранные</w:t>
      </w:r>
      <w:proofErr w:type="spellEnd"/>
      <w:r w:rsidRPr="00346B7B">
        <w:rPr>
          <w:color w:val="000000"/>
          <w:spacing w:val="6"/>
        </w:rPr>
        <w:t xml:space="preserve"> зоны;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з) контейнерные площадки и площадки для складирования отдельных групп коммунальных отходов;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18) дендрологический план (</w:t>
      </w:r>
      <w:proofErr w:type="spellStart"/>
      <w:r w:rsidRPr="00346B7B">
        <w:rPr>
          <w:color w:val="000000"/>
          <w:spacing w:val="6"/>
        </w:rPr>
        <w:t>дендроплан</w:t>
      </w:r>
      <w:proofErr w:type="spellEnd"/>
      <w:r w:rsidRPr="00346B7B">
        <w:rPr>
          <w:color w:val="000000"/>
          <w:spacing w:val="6"/>
        </w:rPr>
        <w:t>)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19) 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Зоркальцевского сельского поселения;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20)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proofErr w:type="gramStart"/>
      <w:r w:rsidRPr="00346B7B">
        <w:rPr>
          <w:color w:val="000000"/>
          <w:spacing w:val="6"/>
        </w:rPr>
        <w:t>21) рекламные конструкции - наружная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  <w:proofErr w:type="gramEnd"/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22) санитарная очистка территорий - очистка территорий, сбор, вывоз и утилизация (обезвреживание) твердых бытовых отходов;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23) 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24)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3.3. К элементам благоустройства территории относятся следующие объекты: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а) элементы озеленения;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б)  покрытия;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в)  ограждения (заборы);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г) водные устройства;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д) уличное коммунально-бытовое и техническое оборудование;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е) игровое и спортивное оборудование;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ж) элементы освещения;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з) малые архитектурные формы и мебель;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и) некапитальные нестационарные сооружения;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к)  элементы объектов капитального строительства.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25)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</w:t>
      </w:r>
      <w:r w:rsidRPr="00346B7B">
        <w:rPr>
          <w:color w:val="000000"/>
          <w:spacing w:val="6"/>
        </w:rPr>
        <w:lastRenderedPageBreak/>
        <w:t>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      Дополнить Правила Разделом 3.4. «Порядок определения границ прилегающих территорий» следующего содержания: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 </w:t>
      </w:r>
      <w:r w:rsidRPr="00346B7B">
        <w:rPr>
          <w:color w:val="000000"/>
          <w:spacing w:val="6"/>
        </w:rPr>
        <w:tab/>
        <w:t>1. Границы прилегающих территорий определяются в соответствии с правилами благоустройства территорий муниципальных образований Томской области (дале</w:t>
      </w:r>
      <w:proofErr w:type="gramStart"/>
      <w:r w:rsidRPr="00346B7B">
        <w:rPr>
          <w:color w:val="000000"/>
          <w:spacing w:val="6"/>
        </w:rPr>
        <w:t>е-</w:t>
      </w:r>
      <w:proofErr w:type="gramEnd"/>
      <w:r w:rsidRPr="00346B7B">
        <w:rPr>
          <w:color w:val="000000"/>
          <w:spacing w:val="6"/>
        </w:rPr>
        <w:t xml:space="preserve"> правила благоустройства) в случае, если правилами благоустройства предусмотрено участие, в том числе,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2. </w:t>
      </w:r>
      <w:proofErr w:type="gramStart"/>
      <w:r w:rsidRPr="00346B7B">
        <w:rPr>
          <w:color w:val="000000"/>
          <w:spacing w:val="6"/>
        </w:rPr>
        <w:t>Границы прилегающей территории определяются в отношении территорий общего пользования, которые прилегают (то есть, имеют общую границу) к зданию, строению, сооружению, земельному участку, в случае, если такой земельный участок образован,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</w:t>
      </w:r>
      <w:proofErr w:type="gramEnd"/>
      <w:r w:rsidRPr="00346B7B">
        <w:rPr>
          <w:color w:val="000000"/>
          <w:spacing w:val="6"/>
        </w:rPr>
        <w:t xml:space="preserve"> 3 настоящей статьи максимальной и минимальной площади прилегающей территории, а также иных требований Закона Томской области от 11.12.2018 года №146-ОЗ «О внесении изменений в Закон Томской области «Об основах благоустройства территорий городов и других населенных пунктов Томской области».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3. Правилами благоустройства устанавливаются максимальная и минимальная площадь прилегающей территории на территории муниципального образования.</w:t>
      </w:r>
    </w:p>
    <w:p w:rsidR="00346B7B" w:rsidRPr="00346B7B" w:rsidRDefault="00346B7B" w:rsidP="00346B7B">
      <w:pPr>
        <w:ind w:right="-34"/>
        <w:jc w:val="both"/>
        <w:rPr>
          <w:color w:val="000000"/>
          <w:spacing w:val="6"/>
        </w:rPr>
      </w:pPr>
      <w:proofErr w:type="gramStart"/>
      <w:r w:rsidRPr="00346B7B">
        <w:rPr>
          <w:color w:val="000000"/>
          <w:spacing w:val="6"/>
        </w:rPr>
        <w:t>Максимальная и минимальная площадь прилегающей территории устанавливаются дифференцировано для различных видов прилегающих территорий, а также,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2 статьи 3 Закона Томской области от 11.12.2018 года №146-ОЗ «О внесении изменений в Закон Томской области «Об основах благоустройства</w:t>
      </w:r>
      <w:proofErr w:type="gramEnd"/>
      <w:r w:rsidRPr="00346B7B">
        <w:rPr>
          <w:color w:val="000000"/>
          <w:spacing w:val="6"/>
        </w:rPr>
        <w:t xml:space="preserve"> территорий городов и других населенных пунктов Томской области» общей границы.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4. В границах прилегающих территорий могут располагаться следующие территории общего пользования или их части: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1) пешеходные коммуникации, в том числе, тротуары, аллеи, дорожки, тропинки;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2) палисадники, клумбы;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5. Границы прилегающей территории определяются с учетом следующих ограничений: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lastRenderedPageBreak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4) внутренняя часть границ прилегающей территории устанавливается на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proofErr w:type="gramStart"/>
      <w:r w:rsidRPr="00346B7B">
        <w:rPr>
          <w:color w:val="000000"/>
          <w:spacing w:val="6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 общего пользования, или по границам, закрепленным и использованием природных объектов (в том числе, по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также, по возможности, иметь</w:t>
      </w:r>
      <w:proofErr w:type="gramEnd"/>
      <w:r w:rsidRPr="00346B7B">
        <w:rPr>
          <w:color w:val="000000"/>
          <w:spacing w:val="6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346B7B">
        <w:rPr>
          <w:color w:val="000000"/>
          <w:spacing w:val="6"/>
        </w:rPr>
        <w:t>вкрапливания</w:t>
      </w:r>
      <w:proofErr w:type="spellEnd"/>
      <w:r w:rsidRPr="00346B7B">
        <w:rPr>
          <w:color w:val="000000"/>
          <w:spacing w:val="6"/>
        </w:rPr>
        <w:t xml:space="preserve">, изломанности границ, </w:t>
      </w:r>
      <w:proofErr w:type="spellStart"/>
      <w:r w:rsidRPr="00346B7B">
        <w:rPr>
          <w:color w:val="000000"/>
          <w:spacing w:val="6"/>
        </w:rPr>
        <w:t>чересплосицы</w:t>
      </w:r>
      <w:proofErr w:type="spellEnd"/>
      <w:r w:rsidRPr="00346B7B">
        <w:rPr>
          <w:color w:val="000000"/>
          <w:spacing w:val="6"/>
        </w:rPr>
        <w:t xml:space="preserve">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территорий);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>6. Границы прилегающих территорий отображаются на картах-схемах прилегающих территорий, формируемых Администрацией муниципального образования «Зоркальцевское сельское поселение» и утверждаемых муниципальными нормативными актами в соответствии с требованиями, определяемыми в правилах благоустройства.</w:t>
      </w:r>
    </w:p>
    <w:p w:rsidR="00346B7B" w:rsidRPr="00346B7B" w:rsidRDefault="00346B7B" w:rsidP="00346B7B">
      <w:pPr>
        <w:ind w:right="-34" w:firstLine="709"/>
        <w:jc w:val="both"/>
        <w:rPr>
          <w:color w:val="000000"/>
          <w:spacing w:val="6"/>
        </w:rPr>
      </w:pPr>
      <w:r w:rsidRPr="00346B7B">
        <w:rPr>
          <w:color w:val="000000"/>
          <w:spacing w:val="6"/>
        </w:rPr>
        <w:t xml:space="preserve">7. Утвержденные карты-схемы прилегающих территорий публикуются в порядке, установленном для официального опубликования муниципальных правовых актов муниципального образования «Зоркальцевское сельское поселение» и подлежат размещению на официальном сайте муниципального образования «Зоркальцевское сельское поселение» в сети Интернет, а также подлежат размещению в информационной системе обеспечения градостроительной деятельности.      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8E" w:rsidRDefault="00D2038E" w:rsidP="00493587">
      <w:r>
        <w:separator/>
      </w:r>
    </w:p>
  </w:endnote>
  <w:endnote w:type="continuationSeparator" w:id="0">
    <w:p w:rsidR="00D2038E" w:rsidRDefault="00D2038E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8E" w:rsidRDefault="00D2038E" w:rsidP="00493587">
      <w:r>
        <w:separator/>
      </w:r>
    </w:p>
  </w:footnote>
  <w:footnote w:type="continuationSeparator" w:id="0">
    <w:p w:rsidR="00D2038E" w:rsidRDefault="00D2038E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4258"/>
    <w:multiLevelType w:val="hybridMultilevel"/>
    <w:tmpl w:val="B98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8BE"/>
    <w:rsid w:val="00027937"/>
    <w:rsid w:val="000320FD"/>
    <w:rsid w:val="000338F0"/>
    <w:rsid w:val="0003428E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B7B"/>
    <w:rsid w:val="00346C05"/>
    <w:rsid w:val="0035297A"/>
    <w:rsid w:val="00355184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0F2C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01D"/>
    <w:rsid w:val="005B2CA5"/>
    <w:rsid w:val="005B4810"/>
    <w:rsid w:val="005B50F5"/>
    <w:rsid w:val="005B5CA8"/>
    <w:rsid w:val="005C3DEC"/>
    <w:rsid w:val="005D08C0"/>
    <w:rsid w:val="005D5FF7"/>
    <w:rsid w:val="005D73C7"/>
    <w:rsid w:val="005E5EF6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12A83"/>
    <w:rsid w:val="00723439"/>
    <w:rsid w:val="00723F17"/>
    <w:rsid w:val="00732CC4"/>
    <w:rsid w:val="007352C5"/>
    <w:rsid w:val="00736EC1"/>
    <w:rsid w:val="0074590C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073"/>
    <w:rsid w:val="00823435"/>
    <w:rsid w:val="00830B1A"/>
    <w:rsid w:val="00834C5A"/>
    <w:rsid w:val="00835732"/>
    <w:rsid w:val="00837C8E"/>
    <w:rsid w:val="008535AA"/>
    <w:rsid w:val="00867651"/>
    <w:rsid w:val="00870E8A"/>
    <w:rsid w:val="00881B36"/>
    <w:rsid w:val="00894F73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3EA6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4FD0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4505F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C4D15"/>
    <w:rsid w:val="00CD03FE"/>
    <w:rsid w:val="00CD216E"/>
    <w:rsid w:val="00CE45C0"/>
    <w:rsid w:val="00CF0C85"/>
    <w:rsid w:val="00CF45D2"/>
    <w:rsid w:val="00D04F7A"/>
    <w:rsid w:val="00D2038E"/>
    <w:rsid w:val="00D24B30"/>
    <w:rsid w:val="00D260BB"/>
    <w:rsid w:val="00D321B0"/>
    <w:rsid w:val="00D40CEA"/>
    <w:rsid w:val="00D423D2"/>
    <w:rsid w:val="00D46D64"/>
    <w:rsid w:val="00D4792E"/>
    <w:rsid w:val="00D56A60"/>
    <w:rsid w:val="00D7224E"/>
    <w:rsid w:val="00D80ED1"/>
    <w:rsid w:val="00D81175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23C55"/>
    <w:rsid w:val="00E3144B"/>
    <w:rsid w:val="00E322EE"/>
    <w:rsid w:val="00E34A67"/>
    <w:rsid w:val="00E3680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EF2D4F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05EA"/>
    <w:rsid w:val="00FC1DC2"/>
    <w:rsid w:val="00FC59AA"/>
    <w:rsid w:val="00FE2F0B"/>
    <w:rsid w:val="00FE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91BA0892C20A528C48A5BE2D055D6359A1031F8D48C2C71A3DC30EA1934A6C24D92FA3DC7850EB31EB96F5M3C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91BA0892C20A528C48A5BE2D055D6359A1031F854AC9C81F319E04A9CA466E23D670B4DB31M5C8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91BA0892C20A528C48BBB33B6903675AA85C148B41CA97426EC559FEC34C39649929F49FM3C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1EFE-C545-43DB-98E7-80A1431A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2018-01-29T04:10:00Z</cp:lastPrinted>
  <dcterms:created xsi:type="dcterms:W3CDTF">2019-05-13T05:47:00Z</dcterms:created>
  <dcterms:modified xsi:type="dcterms:W3CDTF">2019-05-13T05:47:00Z</dcterms:modified>
</cp:coreProperties>
</file>